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71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297"/>
        <w:gridCol w:w="753"/>
        <w:gridCol w:w="1273"/>
        <w:gridCol w:w="1188"/>
        <w:gridCol w:w="1000"/>
        <w:gridCol w:w="115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937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附件2：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永州工贸学校2023年公开招聘编外合同制教师及</w:t>
            </w:r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教辅工作人员职位表及要求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资质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专任教师一（9人）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相关或相近专业</w:t>
            </w:r>
          </w:p>
        </w:tc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55周岁以下（1968年1月1 日及以后出生）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国家承认的专科学历及以上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具备八年及以上中职学校教学工作经验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参加业务水平考试合格（满分100分，60分以上为合格）者，经学校考核合格后聘用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专任教师二（56人）</w:t>
            </w: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专任教师二（56人）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相关或相近专业，或有中职该专业（科目）1年以上教学工作经验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者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男性45周岁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1978年1月1 日及以后出生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，女性40周岁及以下（1983年1月1 日及以后出生）。具备教师资格证的放宽到1973年1月1日及以后出生。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国家承认的本科学历及以上（具备一年及以上中职学校教学工作经验者的可放宽到专科学历）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学历专业、教师资格证专业和职称证书不一致时，可选其中任意一项证书专业报考相应岗位。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笔试+面试，报名人数未达到1:2的全部进入面试。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汽修教师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教育学教师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心理学教师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服装教师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机电教师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农业教师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音乐教师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实习实训指导教师   （4人）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实习实训指导教师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相关或相近专业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45周岁以下（1978年1月1 日及以后出生）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国家承认的专科学历及以上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笔试+面试。报名人数未达到1:2的全部进入面试。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工业机器人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实习实训指导教师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28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生活指导教师（4人）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男生活指导教师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年龄在57周岁及以下（1966年1月1 日及以后出生）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对所有资格审查合格者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直接面试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女生活指导教师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年龄在52周岁及以下（1971年1月1 日及以后出生）</w:t>
            </w: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司机（1人）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司机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年龄在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周岁及以下（19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年1月1 日及以后出生）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高中阶段学历及以上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具有C1及以上驾驶证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需经常外出，长途驾驶，适合男性。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对所有资格审查合格者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直接面试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2" w:hRule="atLeast"/>
        </w:trPr>
        <w:tc>
          <w:tcPr>
            <w:tcW w:w="12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保洁（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人）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保洁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男性年龄在57周岁及以下（1966年1月1 日及以后出生），女性年龄在52周岁及以下（1971年1月1 日及以后出生）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对所有资格审查合格者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直接面试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NWZmNmE2ZDZjZDM2YTQ1OTMyNTliZTQyMTk4ZmMifQ=="/>
  </w:docVars>
  <w:rsids>
    <w:rsidRoot w:val="03AF5DC6"/>
    <w:rsid w:val="03AF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微软雅黑"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2023-08-22T08:43:00Z</dcterms:created>
  <dc:creator>admin</dc:creator>
  <cp:lastModifiedBy>admin</cp:lastModifiedBy>
  <dcterms:modified xsi:type="dcterms:W3CDTF">2023-08-22T08:46:47Z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DD55704DFBF5452D9AE177F914519DFF_11</vt:lpwstr>
  </property>
</Properties>
</file>